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B92C32"/>
            </w14:solidFill>
          </w14:textFill>
        </w:rPr>
        <w:t>Kuras instit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ū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cijas ir ieinteres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ē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B92C32"/>
            </w14:solidFill>
          </w14:textFill>
        </w:rPr>
        <w:t>tas pie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ņ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:lang w:val="da-DK"/>
          <w14:textFill>
            <w14:solidFill>
              <w14:srgbClr w14:val="B92C32"/>
            </w14:solidFill>
          </w14:textFill>
        </w:rPr>
        <w:t>emt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trimdas latvie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B92C32"/>
            </w14:solidFill>
          </w14:textFill>
        </w:rPr>
        <w:t>u materi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ā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:lang w:val="zh-TW" w:eastAsia="zh-TW"/>
          <w14:textFill>
            <w14:solidFill>
              <w14:srgbClr w14:val="B92C32"/>
            </w14:solidFill>
          </w14:textFill>
        </w:rPr>
        <w:t>lus?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Dom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jot par to, kurai instit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cijai tuv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vai 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kotn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ē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nodot pa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laik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su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pa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eso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s 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matas, arh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vus vai materi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kult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ras liec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bas, ir svar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gi zin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t, kuras instit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cijas ir uz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ņē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mu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s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o svar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go trimdas latvie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stures saglab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anas uzdevumu un ir ieinteres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tas to turpin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 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ī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priek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dien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s.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uzsver, ka trimdas latvie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sture ir gan neat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ņ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emama Latvijas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stures, gan noz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ga latvie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 da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žā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do 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tnes zemju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stures sast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vda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a, 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ēļ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mums par to, kur 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k ieder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tos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su 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sturisk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s liec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bas, paliek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su pa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a vai pa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as zi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ņā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2012. gada apr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ī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notiku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 „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Trimdas latvie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 arh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vu un materi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kult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ras konferenc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de-DE"/>
        </w:rPr>
        <w:t xml:space="preserve">ē“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piedal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vair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kas noz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trimdas latvie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sturisko liec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bu 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jinstit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cijas. To vid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ū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bija 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rst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ta Latvijas Nacion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bibliot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ka, Latvijas Nacion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lais arh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vs, Minesotas Universit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tes Imigr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cijas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stures 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tniec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bas centrs, Va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ingtonas Universit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tes bibliot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ka, Muzejs un 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tniec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 xml:space="preserve">bas centrs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„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Latvie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 Pasaul</w:t>
      </w:r>
      <w:r>
        <w:rPr>
          <w:rFonts w:ascii="Arial" w:hAnsi="Arial" w:hint="default"/>
          <w:sz w:val="28"/>
          <w:szCs w:val="28"/>
          <w:shd w:val="clear" w:color="auto" w:fill="ffffff"/>
          <w:rtl w:val="1"/>
          <w:lang w:val="ar-SA" w:bidi="ar-SA"/>
        </w:rPr>
        <w:t>ē“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ALA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Latvie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 muzejs, Latvie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 dokument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cijas centrs Lielbrit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nij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u.c.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